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C6" w:rsidRDefault="005155C6" w:rsidP="005155C6">
      <w:pPr>
        <w:pStyle w:val="a8"/>
      </w:pPr>
      <w:r>
        <w:rPr>
          <w:rFonts w:hint="eastAsia"/>
        </w:rPr>
        <w:t>链海云监工一键换机</w:t>
      </w:r>
    </w:p>
    <w:p w:rsidR="00F715D6" w:rsidRDefault="005155C6" w:rsidP="00F715D6">
      <w:pPr>
        <w:ind w:firstLineChars="200" w:firstLine="420"/>
      </w:pPr>
      <w:r>
        <w:rPr>
          <w:rFonts w:hint="eastAsia"/>
        </w:rPr>
        <w:t>功能说明：一键换机功能为了解决用户大量使用手机</w:t>
      </w:r>
      <w:proofErr w:type="gramStart"/>
      <w:r>
        <w:rPr>
          <w:rFonts w:hint="eastAsia"/>
        </w:rPr>
        <w:t>号注册</w:t>
      </w:r>
      <w:proofErr w:type="gramEnd"/>
      <w:r>
        <w:rPr>
          <w:rFonts w:hint="eastAsia"/>
        </w:rPr>
        <w:t>账号管理困难的问题，使用户可以简单几个点击就将原来的手机号账号切换成邮箱账号。</w:t>
      </w:r>
      <w:r w:rsidR="0095561D">
        <w:rPr>
          <w:rFonts w:hint="eastAsia"/>
        </w:rPr>
        <w:t>使你不再为旧手机</w:t>
      </w:r>
      <w:proofErr w:type="gramStart"/>
      <w:r w:rsidR="0095561D">
        <w:rPr>
          <w:rFonts w:hint="eastAsia"/>
        </w:rPr>
        <w:t>号无法</w:t>
      </w:r>
      <w:proofErr w:type="gramEnd"/>
      <w:r w:rsidR="0095561D">
        <w:rPr>
          <w:rFonts w:hint="eastAsia"/>
        </w:rPr>
        <w:t>接收验证</w:t>
      </w:r>
      <w:proofErr w:type="gramStart"/>
      <w:r w:rsidR="0095561D">
        <w:rPr>
          <w:rFonts w:hint="eastAsia"/>
        </w:rPr>
        <w:t>码问题</w:t>
      </w:r>
      <w:proofErr w:type="gramEnd"/>
      <w:r w:rsidR="0095561D">
        <w:rPr>
          <w:rFonts w:hint="eastAsia"/>
        </w:rPr>
        <w:t>导致无法继续正常使用</w:t>
      </w:r>
      <w:r w:rsidR="00E25247">
        <w:rPr>
          <w:rFonts w:hint="eastAsia"/>
        </w:rPr>
        <w:t>而</w:t>
      </w:r>
      <w:r w:rsidR="0095561D">
        <w:rPr>
          <w:rFonts w:hint="eastAsia"/>
        </w:rPr>
        <w:t>烦恼。</w:t>
      </w:r>
      <w:r w:rsidR="00F715D6">
        <w:rPr>
          <w:rFonts w:hint="eastAsia"/>
        </w:rPr>
        <w:t>本文就将如何</w:t>
      </w:r>
      <w:proofErr w:type="gramStart"/>
      <w:r w:rsidR="00F715D6">
        <w:rPr>
          <w:rFonts w:hint="eastAsia"/>
        </w:rPr>
        <w:t>在链海</w:t>
      </w:r>
      <w:proofErr w:type="gramEnd"/>
      <w:r w:rsidR="00F715D6">
        <w:rPr>
          <w:rFonts w:hint="eastAsia"/>
        </w:rPr>
        <w:t>云监工平台实现该功能作</w:t>
      </w:r>
      <w:proofErr w:type="gramStart"/>
      <w:r w:rsidR="00F715D6">
        <w:rPr>
          <w:rFonts w:hint="eastAsia"/>
        </w:rPr>
        <w:t>一</w:t>
      </w:r>
      <w:proofErr w:type="gramEnd"/>
      <w:r w:rsidR="00F715D6">
        <w:rPr>
          <w:rFonts w:hint="eastAsia"/>
        </w:rPr>
        <w:t>使用说明。</w:t>
      </w:r>
    </w:p>
    <w:p w:rsidR="00F715D6" w:rsidRDefault="00F715D6" w:rsidP="00F715D6"/>
    <w:p w:rsidR="004F3ED4" w:rsidRDefault="00F715D6" w:rsidP="00D669F6">
      <w:pPr>
        <w:pStyle w:val="ac"/>
        <w:numPr>
          <w:ilvl w:val="0"/>
          <w:numId w:val="1"/>
        </w:numPr>
        <w:ind w:firstLineChars="0"/>
      </w:pPr>
      <w:r w:rsidRPr="004F3ED4">
        <w:rPr>
          <w:rFonts w:hint="eastAsia"/>
          <w:b/>
        </w:rPr>
        <w:t>注册换机用的邮箱账号</w:t>
      </w:r>
      <w:r>
        <w:rPr>
          <w:rFonts w:hint="eastAsia"/>
        </w:rPr>
        <w:t>：</w:t>
      </w:r>
      <w:r>
        <w:br/>
      </w:r>
      <w:r w:rsidR="000501FA">
        <w:rPr>
          <w:rFonts w:hint="eastAsia"/>
        </w:rPr>
        <w:t>1、点击右上角登陆用户</w:t>
      </w:r>
      <w:r w:rsidR="00426360">
        <w:rPr>
          <w:rFonts w:hint="eastAsia"/>
        </w:rPr>
        <w:t>名</w:t>
      </w:r>
      <w:r w:rsidR="000501FA">
        <w:rPr>
          <w:rFonts w:hint="eastAsia"/>
        </w:rPr>
        <w:t>进入设置-</w:t>
      </w:r>
      <w:r w:rsidR="000501FA">
        <w:t>&gt;</w:t>
      </w:r>
      <w:r w:rsidR="000501FA">
        <w:rPr>
          <w:rFonts w:hint="eastAsia"/>
        </w:rPr>
        <w:t xml:space="preserve">批量生成邮箱 </w:t>
      </w:r>
      <w:hyperlink r:id="rId8" w:history="1">
        <w:r w:rsidRPr="00955402">
          <w:rPr>
            <w:rStyle w:val="a7"/>
          </w:rPr>
          <w:t>https://www.hai.cn/member/createmail.html</w:t>
        </w:r>
      </w:hyperlink>
      <w:r w:rsidR="004B2D91">
        <w:br/>
      </w:r>
      <w:r>
        <w:br/>
      </w:r>
      <w:r w:rsidR="000501FA">
        <w:rPr>
          <w:rFonts w:hint="eastAsia"/>
        </w:rPr>
        <w:t>2、按要求填写信息，填写完毕</w:t>
      </w:r>
      <w:proofErr w:type="gramStart"/>
      <w:r w:rsidR="000501FA">
        <w:rPr>
          <w:rFonts w:hint="eastAsia"/>
        </w:rPr>
        <w:t>点周预</w:t>
      </w:r>
      <w:proofErr w:type="gramEnd"/>
      <w:r w:rsidR="000501FA">
        <w:rPr>
          <w:rFonts w:hint="eastAsia"/>
        </w:rPr>
        <w:t>生成邮箱列表。</w:t>
      </w:r>
      <w:r w:rsidR="000501FA">
        <w:br/>
      </w:r>
      <w:r w:rsidR="000501FA">
        <w:br/>
      </w:r>
      <w:r w:rsidR="004B2D91">
        <w:rPr>
          <w:rFonts w:hint="eastAsia"/>
        </w:rPr>
        <w:t>3</w:t>
      </w:r>
      <w:r w:rsidR="000501FA">
        <w:rPr>
          <w:rFonts w:hint="eastAsia"/>
        </w:rPr>
        <w:t>、生成列表</w:t>
      </w:r>
      <w:proofErr w:type="gramStart"/>
      <w:r w:rsidR="000501FA">
        <w:rPr>
          <w:rFonts w:hint="eastAsia"/>
        </w:rPr>
        <w:t>后点周检验</w:t>
      </w:r>
      <w:proofErr w:type="gramEnd"/>
      <w:r w:rsidR="000501FA">
        <w:rPr>
          <w:rFonts w:hint="eastAsia"/>
        </w:rPr>
        <w:t>邮箱是否可用按钮（用于检测邮箱是否被占用</w:t>
      </w:r>
      <w:r w:rsidR="004B2D91">
        <w:rPr>
          <w:rFonts w:hint="eastAsia"/>
        </w:rPr>
        <w:t>，此时生成邮箱列表按钮为</w:t>
      </w:r>
      <w:proofErr w:type="gramStart"/>
      <w:r w:rsidR="004B2D91">
        <w:rPr>
          <w:rFonts w:hint="eastAsia"/>
        </w:rPr>
        <w:t>不</w:t>
      </w:r>
      <w:proofErr w:type="gramEnd"/>
      <w:r w:rsidR="004B2D91">
        <w:rPr>
          <w:rFonts w:hint="eastAsia"/>
        </w:rPr>
        <w:t>可用状态</w:t>
      </w:r>
      <w:r w:rsidR="000501FA">
        <w:rPr>
          <w:rFonts w:hint="eastAsia"/>
        </w:rPr>
        <w:t>）</w:t>
      </w:r>
      <w:r w:rsidR="004B2D91">
        <w:rPr>
          <w:rFonts w:hint="eastAsia"/>
        </w:rPr>
        <w:t>。</w:t>
      </w:r>
      <w:r w:rsidR="004B2D91">
        <w:br/>
      </w:r>
      <w:r w:rsidR="004B2D91">
        <w:br/>
      </w:r>
      <w:r w:rsidR="004B2D91">
        <w:rPr>
          <w:rFonts w:hint="eastAsia"/>
        </w:rPr>
        <w:t>4、检测完成后，生成邮箱列表红色按钮可用后，</w:t>
      </w:r>
      <w:proofErr w:type="gramStart"/>
      <w:r w:rsidR="004B2D91">
        <w:rPr>
          <w:rFonts w:hint="eastAsia"/>
        </w:rPr>
        <w:t>点周正式</w:t>
      </w:r>
      <w:proofErr w:type="gramEnd"/>
      <w:r w:rsidR="004B2D91">
        <w:rPr>
          <w:rFonts w:hint="eastAsia"/>
        </w:rPr>
        <w:t>生成邮箱。</w:t>
      </w:r>
      <w:r w:rsidR="00921EE1">
        <w:rPr>
          <w:rFonts w:hint="eastAsia"/>
        </w:rPr>
        <w:t>生成后的邮箱可在我的邮箱列表中查看。</w:t>
      </w:r>
      <w:r w:rsidR="004F3ED4">
        <w:br/>
      </w:r>
      <w:r w:rsidR="004F3ED4">
        <w:br/>
      </w:r>
      <w:r w:rsidR="004F3ED4">
        <w:rPr>
          <w:rFonts w:hint="eastAsia"/>
        </w:rPr>
        <w:t>5、每次最多生成邮箱200个，使用后可以继续补满200个，总量无任何限制，所以即使你用几万台机也可以全部免费更换完成，邮箱永久免费使用。</w:t>
      </w:r>
      <w:r w:rsidR="00D669F6">
        <w:br/>
      </w:r>
      <w:r w:rsidR="004B2D91">
        <w:br/>
      </w:r>
      <w:r w:rsidR="004B2D91">
        <w:rPr>
          <w:noProof/>
        </w:rPr>
        <w:drawing>
          <wp:inline distT="0" distB="0" distL="0" distR="0" wp14:anchorId="0BF8055B" wp14:editId="75609237">
            <wp:extent cx="6645910" cy="56965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9F6">
        <w:br/>
      </w:r>
    </w:p>
    <w:p w:rsidR="00D669F6" w:rsidRDefault="00D669F6" w:rsidP="00D669F6">
      <w:pPr>
        <w:pStyle w:val="ac"/>
        <w:numPr>
          <w:ilvl w:val="0"/>
          <w:numId w:val="1"/>
        </w:numPr>
        <w:ind w:firstLineChars="0"/>
      </w:pPr>
      <w:r>
        <w:rPr>
          <w:rFonts w:hint="eastAsia"/>
          <w:b/>
        </w:rPr>
        <w:lastRenderedPageBreak/>
        <w:t>选择需要批量一键换机的账号</w:t>
      </w:r>
      <w:r>
        <w:rPr>
          <w:b/>
        </w:rPr>
        <w:br/>
      </w:r>
      <w:r>
        <w:rPr>
          <w:rFonts w:hint="eastAsia"/>
        </w:rPr>
        <w:t>1、进入</w:t>
      </w:r>
      <w:proofErr w:type="gramStart"/>
      <w:r>
        <w:rPr>
          <w:rFonts w:hint="eastAsia"/>
        </w:rPr>
        <w:t>玩客云</w:t>
      </w:r>
      <w:proofErr w:type="gramEnd"/>
      <w:r>
        <w:rPr>
          <w:rFonts w:hint="eastAsia"/>
        </w:rPr>
        <w:t>监工设备列表页，</w:t>
      </w:r>
      <w:proofErr w:type="gramStart"/>
      <w:r>
        <w:rPr>
          <w:rFonts w:hint="eastAsia"/>
        </w:rPr>
        <w:t>勾选需要</w:t>
      </w:r>
      <w:proofErr w:type="gramEnd"/>
      <w:r>
        <w:rPr>
          <w:rFonts w:hint="eastAsia"/>
        </w:rPr>
        <w:t>一键换机的账号（为了确保功能的稳定性，平台限制每次批量换机不能超过20个），选中需要换机的账号后，点击批量换机功能按钮进入批量换机界面。</w:t>
      </w:r>
      <w:r>
        <w:br/>
      </w:r>
      <w:r>
        <w:rPr>
          <w:noProof/>
        </w:rPr>
        <w:drawing>
          <wp:inline distT="0" distB="0" distL="0" distR="0" wp14:anchorId="70E75F41" wp14:editId="26C88C06">
            <wp:extent cx="4123809" cy="40285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4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F6" w:rsidRDefault="00D669F6" w:rsidP="00D669F6">
      <w:pPr>
        <w:pStyle w:val="ac"/>
        <w:numPr>
          <w:ilvl w:val="0"/>
          <w:numId w:val="1"/>
        </w:numPr>
        <w:ind w:firstLineChars="0"/>
      </w:pPr>
      <w:r>
        <w:rPr>
          <w:rFonts w:hint="eastAsia"/>
          <w:b/>
        </w:rPr>
        <w:t>开始一键换机功能</w:t>
      </w:r>
      <w:r>
        <w:rPr>
          <w:b/>
        </w:rPr>
        <w:br/>
      </w:r>
      <w:r>
        <w:rPr>
          <w:rFonts w:hint="eastAsia"/>
        </w:rPr>
        <w:t>1、</w:t>
      </w:r>
      <w:r w:rsidR="007276CD">
        <w:rPr>
          <w:rFonts w:hint="eastAsia"/>
        </w:rPr>
        <w:t>输入</w:t>
      </w:r>
      <w:proofErr w:type="gramStart"/>
      <w:r w:rsidR="007276CD">
        <w:rPr>
          <w:rFonts w:hint="eastAsia"/>
        </w:rPr>
        <w:t>玩客云</w:t>
      </w:r>
      <w:proofErr w:type="gramEnd"/>
      <w:r w:rsidR="007276CD">
        <w:rPr>
          <w:rFonts w:hint="eastAsia"/>
        </w:rPr>
        <w:t>密码，该密码为你新账号的</w:t>
      </w:r>
      <w:proofErr w:type="gramStart"/>
      <w:r w:rsidR="007276CD">
        <w:rPr>
          <w:rFonts w:hint="eastAsia"/>
        </w:rPr>
        <w:t>玩客云</w:t>
      </w:r>
      <w:proofErr w:type="gramEnd"/>
      <w:r w:rsidR="007276CD">
        <w:rPr>
          <w:rFonts w:hint="eastAsia"/>
        </w:rPr>
        <w:t>密码，换机成功后你可以使用新邮箱配合该密码登陆你的</w:t>
      </w:r>
      <w:proofErr w:type="gramStart"/>
      <w:r w:rsidR="007276CD">
        <w:rPr>
          <w:rFonts w:hint="eastAsia"/>
        </w:rPr>
        <w:t>玩客云</w:t>
      </w:r>
      <w:proofErr w:type="gramEnd"/>
      <w:r w:rsidR="007276CD">
        <w:rPr>
          <w:rFonts w:hint="eastAsia"/>
        </w:rPr>
        <w:t>账号。</w:t>
      </w:r>
      <w:r w:rsidR="007276CD">
        <w:br/>
      </w:r>
      <w:r w:rsidR="007276CD">
        <w:br/>
      </w:r>
      <w:r w:rsidR="007276CD">
        <w:rPr>
          <w:rFonts w:hint="eastAsia"/>
        </w:rPr>
        <w:t>2、输入绑定钱包地址，如果你想继续使用旧账号的钱包地址，只需</w:t>
      </w:r>
      <w:proofErr w:type="gramStart"/>
      <w:r w:rsidR="007276CD">
        <w:rPr>
          <w:rFonts w:hint="eastAsia"/>
        </w:rPr>
        <w:t>勾选使用</w:t>
      </w:r>
      <w:proofErr w:type="gramEnd"/>
      <w:r w:rsidR="007276CD">
        <w:rPr>
          <w:rFonts w:hint="eastAsia"/>
        </w:rPr>
        <w:t>原钱包地址即可，更换后的邮箱账号将会绑定你旧账号的钱包地址。</w:t>
      </w:r>
      <w:r w:rsidR="007276CD">
        <w:br/>
      </w:r>
      <w:r w:rsidR="007276CD">
        <w:br/>
      </w:r>
      <w:r w:rsidR="007276CD">
        <w:rPr>
          <w:rFonts w:hint="eastAsia"/>
        </w:rPr>
        <w:t>3、完成上面两项的录入后，即可点击下边的批量换机器按钮进行一键换机。开始批量换机后建议不关闭当前窗口，可以实时观察换机进度，如遇到中断的进度，可以点击重试按钮继续该任务。</w:t>
      </w:r>
      <w:r w:rsidR="007276CD">
        <w:br/>
      </w:r>
      <w:r w:rsidR="007276CD">
        <w:rPr>
          <w:noProof/>
        </w:rPr>
        <w:drawing>
          <wp:inline distT="0" distB="0" distL="0" distR="0" wp14:anchorId="327575DA" wp14:editId="4425A5C2">
            <wp:extent cx="6645910" cy="31400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0A" w:rsidRDefault="00013228" w:rsidP="00F56E0A">
      <w:pPr>
        <w:pStyle w:val="ac"/>
        <w:numPr>
          <w:ilvl w:val="0"/>
          <w:numId w:val="1"/>
        </w:numPr>
        <w:ind w:firstLineChars="0"/>
      </w:pPr>
      <w:r>
        <w:rPr>
          <w:rFonts w:hint="eastAsia"/>
          <w:b/>
        </w:rPr>
        <w:lastRenderedPageBreak/>
        <w:t>查看换机记录。</w:t>
      </w:r>
      <w:r>
        <w:rPr>
          <w:b/>
        </w:rPr>
        <w:br/>
      </w:r>
      <w:r>
        <w:rPr>
          <w:rFonts w:hint="eastAsia"/>
        </w:rPr>
        <w:t>1、点击右上角登陆用户名进入设置-</w:t>
      </w:r>
      <w:r>
        <w:t>&gt;</w:t>
      </w:r>
      <w:proofErr w:type="gramStart"/>
      <w:r>
        <w:rPr>
          <w:rFonts w:hint="eastAsia"/>
        </w:rPr>
        <w:t>玩客云</w:t>
      </w:r>
      <w:proofErr w:type="gramEnd"/>
      <w:r>
        <w:t>-&gt;</w:t>
      </w:r>
      <w:r>
        <w:rPr>
          <w:rFonts w:hint="eastAsia"/>
        </w:rPr>
        <w:t>批量换机记录 或在第三步的一键换机界面点击链接进入</w:t>
      </w:r>
      <w:hyperlink r:id="rId12" w:history="1">
        <w:r w:rsidR="00DA7BC0" w:rsidRPr="00955402">
          <w:rPr>
            <w:rStyle w:val="a7"/>
          </w:rPr>
          <w:t>https://www.hai.cn/member/wkc_bindlist.html</w:t>
        </w:r>
      </w:hyperlink>
      <w:r w:rsidR="00DA7BC0">
        <w:br/>
      </w:r>
      <w:r w:rsidR="00DA7BC0">
        <w:br/>
      </w:r>
      <w:r w:rsidR="00DA7BC0">
        <w:rPr>
          <w:rFonts w:hint="eastAsia"/>
        </w:rPr>
        <w:t>2、如果之前不小心关闭换机页面后无法得知当前换机进度，可以此页面查看，不过该页面不会自动刷新，需要点击手动刷新来了解最新一换机进度。如果换</w:t>
      </w:r>
      <w:proofErr w:type="gramStart"/>
      <w:r w:rsidR="00DA7BC0">
        <w:rPr>
          <w:rFonts w:hint="eastAsia"/>
        </w:rPr>
        <w:t>机失败</w:t>
      </w:r>
      <w:proofErr w:type="gramEnd"/>
      <w:r w:rsidR="00DA7BC0">
        <w:rPr>
          <w:rFonts w:hint="eastAsia"/>
        </w:rPr>
        <w:t>也可以该页面通过进度状态列的按钮来进行重试操作。</w:t>
      </w:r>
      <w:r w:rsidR="00347433">
        <w:br/>
      </w:r>
      <w:r w:rsidR="00347433">
        <w:br/>
      </w:r>
      <w:r w:rsidR="00EB2386">
        <w:rPr>
          <w:noProof/>
        </w:rPr>
        <w:drawing>
          <wp:inline distT="0" distB="0" distL="0" distR="0" wp14:anchorId="638D93A9" wp14:editId="18337A66">
            <wp:extent cx="6645910" cy="20948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0A" w:rsidRDefault="00F56E0A" w:rsidP="00A379B5">
      <w:pPr>
        <w:pStyle w:val="ac"/>
        <w:numPr>
          <w:ilvl w:val="0"/>
          <w:numId w:val="1"/>
        </w:numPr>
        <w:ind w:firstLineChars="0"/>
      </w:pPr>
      <w:r w:rsidRPr="00F56E0A">
        <w:rPr>
          <w:rFonts w:hint="eastAsia"/>
          <w:b/>
        </w:rPr>
        <w:t>换机完成后的</w:t>
      </w:r>
      <w:proofErr w:type="gramStart"/>
      <w:r w:rsidRPr="00F56E0A">
        <w:rPr>
          <w:rFonts w:hint="eastAsia"/>
          <w:b/>
        </w:rPr>
        <w:t>批量提币操作</w:t>
      </w:r>
      <w:proofErr w:type="gramEnd"/>
      <w:r w:rsidRPr="00F56E0A">
        <w:rPr>
          <w:rFonts w:hint="eastAsia"/>
          <w:b/>
        </w:rPr>
        <w:t>。</w:t>
      </w:r>
      <w:r w:rsidRPr="00F56E0A">
        <w:rPr>
          <w:b/>
        </w:rPr>
        <w:br/>
      </w:r>
      <w:r>
        <w:rPr>
          <w:rFonts w:hint="eastAsia"/>
        </w:rPr>
        <w:t>1、批量换机功能简单易用，但换机后，旧账号登陆</w:t>
      </w:r>
      <w:proofErr w:type="gramStart"/>
      <w:r>
        <w:rPr>
          <w:rFonts w:hint="eastAsia"/>
        </w:rPr>
        <w:t>玩客云</w:t>
      </w:r>
      <w:proofErr w:type="gramEnd"/>
      <w:r>
        <w:rPr>
          <w:rFonts w:hint="eastAsia"/>
        </w:rPr>
        <w:t>官方A</w:t>
      </w:r>
      <w:r>
        <w:t>PP</w:t>
      </w:r>
      <w:r>
        <w:rPr>
          <w:rFonts w:hint="eastAsia"/>
        </w:rPr>
        <w:t>被要求绑定机器，即无法再进行</w:t>
      </w:r>
      <w:proofErr w:type="gramStart"/>
      <w:r>
        <w:rPr>
          <w:rFonts w:hint="eastAsia"/>
        </w:rPr>
        <w:t>提币操作</w:t>
      </w:r>
      <w:proofErr w:type="gramEnd"/>
      <w:r>
        <w:rPr>
          <w:rFonts w:hint="eastAsia"/>
        </w:rPr>
        <w:t>了，是不是旧账号上面</w:t>
      </w:r>
      <w:proofErr w:type="gramStart"/>
      <w:r>
        <w:rPr>
          <w:rFonts w:hint="eastAsia"/>
        </w:rPr>
        <w:t>的链克就</w:t>
      </w:r>
      <w:proofErr w:type="gramEnd"/>
      <w:r>
        <w:rPr>
          <w:rFonts w:hint="eastAsia"/>
        </w:rPr>
        <w:t>白白浪费掉了呢？答案当然是否定的，</w:t>
      </w:r>
      <w:proofErr w:type="gramStart"/>
      <w:r>
        <w:rPr>
          <w:rFonts w:hint="eastAsia"/>
        </w:rPr>
        <w:t>利用链海云</w:t>
      </w:r>
      <w:proofErr w:type="gramEnd"/>
      <w:r>
        <w:rPr>
          <w:rFonts w:hint="eastAsia"/>
        </w:rPr>
        <w:t>监工的</w:t>
      </w:r>
      <w:proofErr w:type="gramStart"/>
      <w:r>
        <w:rPr>
          <w:rFonts w:hint="eastAsia"/>
        </w:rPr>
        <w:t>批量提币功能</w:t>
      </w:r>
      <w:proofErr w:type="gramEnd"/>
      <w:r>
        <w:rPr>
          <w:rFonts w:hint="eastAsia"/>
        </w:rPr>
        <w:t>，可以把你旧账号上的</w:t>
      </w:r>
      <w:proofErr w:type="gramStart"/>
      <w:r>
        <w:rPr>
          <w:rFonts w:hint="eastAsia"/>
        </w:rPr>
        <w:t>所有链克提取</w:t>
      </w:r>
      <w:proofErr w:type="gramEnd"/>
      <w:r>
        <w:rPr>
          <w:rFonts w:hint="eastAsia"/>
        </w:rPr>
        <w:t>到你的钱包（独家功能，雷监工也没有这个功能哦）。具体操作同样简单到没朋友。如果你</w:t>
      </w:r>
      <w:proofErr w:type="gramStart"/>
      <w:r>
        <w:rPr>
          <w:rFonts w:hint="eastAsia"/>
        </w:rPr>
        <w:t>使用链海的</w:t>
      </w:r>
      <w:proofErr w:type="gramEnd"/>
      <w:r>
        <w:rPr>
          <w:rFonts w:hint="eastAsia"/>
        </w:rPr>
        <w:t>一键换机功能且没有删除旧账号，那么，恭喜你，直接点开批量</w:t>
      </w:r>
      <w:proofErr w:type="gramStart"/>
      <w:r>
        <w:rPr>
          <w:rFonts w:hint="eastAsia"/>
        </w:rPr>
        <w:t>提币即</w:t>
      </w:r>
      <w:proofErr w:type="gramEnd"/>
      <w:r>
        <w:rPr>
          <w:rFonts w:hint="eastAsia"/>
        </w:rPr>
        <w:t>可，如果你已从平台删除旧账号或你在其它平台操作的一键换机，同样，你可以把这些旧账号</w:t>
      </w:r>
      <w:proofErr w:type="gramStart"/>
      <w:r>
        <w:rPr>
          <w:rFonts w:hint="eastAsia"/>
        </w:rPr>
        <w:t>添加回链海</w:t>
      </w:r>
      <w:proofErr w:type="gramEnd"/>
      <w:r>
        <w:rPr>
          <w:rFonts w:hint="eastAsia"/>
        </w:rPr>
        <w:t>平台再进行批量提币。</w:t>
      </w:r>
      <w:r>
        <w:br/>
      </w:r>
      <w:r>
        <w:br/>
      </w:r>
      <w:r>
        <w:rPr>
          <w:rFonts w:hint="eastAsia"/>
        </w:rPr>
        <w:t>2、首先点击页面的</w:t>
      </w:r>
      <w:proofErr w:type="gramStart"/>
      <w:r>
        <w:rPr>
          <w:rFonts w:hint="eastAsia"/>
        </w:rPr>
        <w:t>批量提币按钮</w:t>
      </w:r>
      <w:proofErr w:type="gramEnd"/>
      <w:r>
        <w:rPr>
          <w:rFonts w:hint="eastAsia"/>
        </w:rPr>
        <w:t>，进入</w:t>
      </w:r>
      <w:proofErr w:type="gramStart"/>
      <w:r>
        <w:rPr>
          <w:rFonts w:hint="eastAsia"/>
        </w:rPr>
        <w:t>批量提币界面</w:t>
      </w:r>
      <w:proofErr w:type="gramEnd"/>
      <w:r>
        <w:rPr>
          <w:rFonts w:hint="eastAsia"/>
        </w:rPr>
        <w:t>，进入后请一定要先点击刷新余额操作，完成后，你的账号</w:t>
      </w:r>
      <w:proofErr w:type="gramStart"/>
      <w:r>
        <w:rPr>
          <w:rFonts w:hint="eastAsia"/>
        </w:rPr>
        <w:t>可提</w:t>
      </w:r>
      <w:r w:rsidR="00D51C9D">
        <w:rPr>
          <w:rFonts w:hint="eastAsia"/>
        </w:rPr>
        <w:t>链克</w:t>
      </w:r>
      <w:r>
        <w:rPr>
          <w:rFonts w:hint="eastAsia"/>
        </w:rPr>
        <w:t>即</w:t>
      </w:r>
      <w:proofErr w:type="gramEnd"/>
      <w:r>
        <w:rPr>
          <w:rFonts w:hint="eastAsia"/>
        </w:rPr>
        <w:t>为</w:t>
      </w:r>
      <w:r w:rsidR="00D51C9D">
        <w:rPr>
          <w:rFonts w:hint="eastAsia"/>
        </w:rPr>
        <w:t>真实可提链克，此时再点批量</w:t>
      </w:r>
      <w:proofErr w:type="gramStart"/>
      <w:r w:rsidR="00D51C9D">
        <w:rPr>
          <w:rFonts w:hint="eastAsia"/>
        </w:rPr>
        <w:t>提币即</w:t>
      </w:r>
      <w:proofErr w:type="gramEnd"/>
      <w:r w:rsidR="00D51C9D">
        <w:rPr>
          <w:rFonts w:hint="eastAsia"/>
        </w:rPr>
        <w:t>可将你旧账号上的</w:t>
      </w:r>
      <w:proofErr w:type="gramStart"/>
      <w:r w:rsidR="00D51C9D">
        <w:rPr>
          <w:rFonts w:hint="eastAsia"/>
        </w:rPr>
        <w:t>所有链克提至</w:t>
      </w:r>
      <w:proofErr w:type="gramEnd"/>
      <w:r w:rsidR="00D51C9D">
        <w:rPr>
          <w:rFonts w:hint="eastAsia"/>
        </w:rPr>
        <w:t>你的</w:t>
      </w:r>
      <w:r w:rsidR="006D207E">
        <w:rPr>
          <w:rFonts w:hint="eastAsia"/>
        </w:rPr>
        <w:t>钱包</w:t>
      </w:r>
      <w:r w:rsidR="00D51C9D">
        <w:rPr>
          <w:rFonts w:hint="eastAsia"/>
        </w:rPr>
        <w:t>。</w:t>
      </w:r>
      <w:r w:rsidR="00CE25FA">
        <w:br/>
      </w:r>
      <w:r w:rsidR="00CE25FA">
        <w:rPr>
          <w:noProof/>
        </w:rPr>
        <w:drawing>
          <wp:inline distT="0" distB="0" distL="0" distR="0" wp14:anchorId="33109511" wp14:editId="073478A5">
            <wp:extent cx="6019048" cy="3695238"/>
            <wp:effectExtent l="0" t="0" r="127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9048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E0A" w:rsidRDefault="00F56E0A" w:rsidP="00F56E0A"/>
    <w:p w:rsidR="00F56E0A" w:rsidRPr="00F56E0A" w:rsidRDefault="00F56E0A" w:rsidP="00F56E0A">
      <w:pPr>
        <w:tabs>
          <w:tab w:val="left" w:pos="3375"/>
        </w:tabs>
        <w:rPr>
          <w:rFonts w:hint="eastAsia"/>
        </w:rPr>
      </w:pPr>
      <w:r>
        <w:tab/>
      </w:r>
    </w:p>
    <w:sectPr w:rsidR="00F56E0A" w:rsidRPr="00F56E0A" w:rsidSect="00157006">
      <w:headerReference w:type="default" r:id="rId15"/>
      <w:pgSz w:w="11906" w:h="16838"/>
      <w:pgMar w:top="720" w:right="720" w:bottom="720" w:left="720" w:header="22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87" w:rsidRDefault="00047187" w:rsidP="00157006">
      <w:r>
        <w:separator/>
      </w:r>
    </w:p>
  </w:endnote>
  <w:endnote w:type="continuationSeparator" w:id="0">
    <w:p w:rsidR="00047187" w:rsidRDefault="00047187" w:rsidP="0015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87" w:rsidRDefault="00047187" w:rsidP="00157006">
      <w:r>
        <w:separator/>
      </w:r>
    </w:p>
  </w:footnote>
  <w:footnote w:type="continuationSeparator" w:id="0">
    <w:p w:rsidR="00047187" w:rsidRDefault="00047187" w:rsidP="0015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06" w:rsidRPr="00157006" w:rsidRDefault="00157006" w:rsidP="00157006">
    <w:pPr>
      <w:pStyle w:val="a3"/>
      <w:jc w:val="left"/>
      <w:rPr>
        <w:color w:val="A6A6A6" w:themeColor="background1" w:themeShade="A6"/>
      </w:rPr>
    </w:pPr>
    <w:r w:rsidRPr="00157006">
      <w:rPr>
        <w:rFonts w:hint="eastAsia"/>
        <w:color w:val="0070C0"/>
      </w:rPr>
      <w:t>链海云监工：</w:t>
    </w:r>
    <w:hyperlink r:id="rId1" w:history="1">
      <w:r w:rsidRPr="00955402">
        <w:rPr>
          <w:rStyle w:val="a7"/>
        </w:rPr>
        <w:t>https://www.hai.cn</w:t>
      </w:r>
    </w:hyperlink>
    <w:r w:rsidR="005155C6">
      <w:rPr>
        <w:color w:val="0070C0"/>
      </w:rPr>
      <w:t xml:space="preserve">  </w:t>
    </w:r>
    <w:r w:rsidR="005155C6">
      <w:rPr>
        <w:rFonts w:hint="eastAsia"/>
        <w:color w:val="0070C0"/>
      </w:rPr>
      <w:t>一键换机使用说明。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F2491"/>
    <w:multiLevelType w:val="hybridMultilevel"/>
    <w:tmpl w:val="32FC5D48"/>
    <w:lvl w:ilvl="0" w:tplc="70B2E2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F"/>
    <w:rsid w:val="00013228"/>
    <w:rsid w:val="00047187"/>
    <w:rsid w:val="000501FA"/>
    <w:rsid w:val="00157006"/>
    <w:rsid w:val="002D23EF"/>
    <w:rsid w:val="00347433"/>
    <w:rsid w:val="00426360"/>
    <w:rsid w:val="00475A28"/>
    <w:rsid w:val="004B2D91"/>
    <w:rsid w:val="004F3ED4"/>
    <w:rsid w:val="005155C6"/>
    <w:rsid w:val="006D207E"/>
    <w:rsid w:val="007276CD"/>
    <w:rsid w:val="00834E60"/>
    <w:rsid w:val="0088554B"/>
    <w:rsid w:val="00921EE1"/>
    <w:rsid w:val="00930F7F"/>
    <w:rsid w:val="0095561D"/>
    <w:rsid w:val="00CE25FA"/>
    <w:rsid w:val="00D51C9D"/>
    <w:rsid w:val="00D669F6"/>
    <w:rsid w:val="00DA7BC0"/>
    <w:rsid w:val="00E25247"/>
    <w:rsid w:val="00E41698"/>
    <w:rsid w:val="00EB2386"/>
    <w:rsid w:val="00F56E0A"/>
    <w:rsid w:val="00F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DDDEB"/>
  <w15:chartTrackingRefBased/>
  <w15:docId w15:val="{B881711E-8E28-4555-A33C-549AE2B8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0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006"/>
    <w:rPr>
      <w:sz w:val="18"/>
      <w:szCs w:val="18"/>
    </w:rPr>
  </w:style>
  <w:style w:type="character" w:styleId="a7">
    <w:name w:val="Hyperlink"/>
    <w:basedOn w:val="a0"/>
    <w:uiPriority w:val="99"/>
    <w:unhideWhenUsed/>
    <w:rsid w:val="00157006"/>
    <w:rPr>
      <w:color w:val="0563C1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5155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5155C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155C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uiPriority w:val="11"/>
    <w:rsid w:val="005155C6"/>
    <w:rPr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F715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i.cn/member/createmail.htm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i.cn/member/wkc_bindlis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i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DB2C-035A-4B7C-B462-938A07DE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byn</dc:creator>
  <cp:keywords/>
  <dc:description/>
  <cp:lastModifiedBy>han byn</cp:lastModifiedBy>
  <cp:revision>58</cp:revision>
  <dcterms:created xsi:type="dcterms:W3CDTF">2018-10-27T06:54:00Z</dcterms:created>
  <dcterms:modified xsi:type="dcterms:W3CDTF">2018-10-31T03:36:00Z</dcterms:modified>
</cp:coreProperties>
</file>